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3B48D" w14:textId="48693429" w:rsidR="009A7747" w:rsidRDefault="00E61EC9" w:rsidP="004E2B09">
      <w:pPr>
        <w:pStyle w:val="Titre"/>
        <w:jc w:val="left"/>
        <w:rPr>
          <w:rFonts w:ascii="Calibri" w:hAnsi="Calibri"/>
          <w:b/>
          <w:color w:val="33CCCC"/>
          <w:sz w:val="40"/>
        </w:rPr>
      </w:pPr>
      <w:r>
        <w:rPr>
          <w:rFonts w:ascii="Calibri" w:hAnsi="Calibri"/>
          <w:b/>
          <w:noProof/>
          <w:color w:val="33CCCC"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24DA7A">
                <wp:simplePos x="0" y="0"/>
                <wp:positionH relativeFrom="column">
                  <wp:posOffset>5864860</wp:posOffset>
                </wp:positionH>
                <wp:positionV relativeFrom="paragraph">
                  <wp:posOffset>-1270</wp:posOffset>
                </wp:positionV>
                <wp:extent cx="1098550" cy="1407160"/>
                <wp:effectExtent l="0" t="0" r="6350" b="2540"/>
                <wp:wrapNone/>
                <wp:docPr id="128131506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98550" cy="140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A5F" w14:textId="77777777" w:rsidR="009A7747" w:rsidRDefault="009A774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59F8BDF8" w14:textId="77777777" w:rsidR="009A7747" w:rsidRDefault="009A774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369CBCAB" w14:textId="77777777" w:rsidR="009A7747" w:rsidRDefault="009A774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</w:p>
                          <w:p w14:paraId="35FEC357" w14:textId="77777777" w:rsidR="009A7747" w:rsidRDefault="001948B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Photographie</w:t>
                            </w:r>
                          </w:p>
                          <w:p w14:paraId="0998A492" w14:textId="77777777" w:rsidR="009A7747" w:rsidRDefault="001948B1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l’enfant</w:t>
                            </w:r>
                          </w:p>
                          <w:p w14:paraId="3FEE1ED9" w14:textId="77777777" w:rsidR="009A7747" w:rsidRDefault="001948B1">
                            <w:pPr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agrafer)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24DA7A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461.8pt;margin-top:-.1pt;width:86.5pt;height:1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" strokeweight=".17625mm">
                <v:path arrowok="t"/>
                <v:textbox>
                  <w:txbxContent>
                    <w:p w14:paraId="60F60A5F" w14:textId="77777777" w:rsidR="009A7747" w:rsidRDefault="009A7747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59F8BDF8" w14:textId="77777777" w:rsidR="009A7747" w:rsidRDefault="009A7747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369CBCAB" w14:textId="77777777" w:rsidR="009A7747" w:rsidRDefault="009A7747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</w:p>
                    <w:p w14:paraId="35FEC357" w14:textId="77777777" w:rsidR="009A7747" w:rsidRDefault="001948B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Photographie</w:t>
                      </w:r>
                    </w:p>
                    <w:p w14:paraId="0998A492" w14:textId="77777777" w:rsidR="009A7747" w:rsidRDefault="001948B1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de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l’enfant</w:t>
                      </w:r>
                    </w:p>
                    <w:p w14:paraId="3FEE1ED9" w14:textId="77777777" w:rsidR="009A7747" w:rsidRDefault="001948B1">
                      <w:pPr>
                        <w:jc w:val="center"/>
                      </w:pPr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(</w:t>
                      </w:r>
                      <w:proofErr w:type="gramStart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>à</w:t>
                      </w:r>
                      <w:proofErr w:type="gramEnd"/>
                      <w:r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agrafer)</w:t>
                      </w:r>
                    </w:p>
                  </w:txbxContent>
                </v:textbox>
              </v:shape>
            </w:pict>
          </mc:Fallback>
        </mc:AlternateContent>
      </w:r>
      <w:r w:rsidR="001948B1">
        <w:rPr>
          <w:rFonts w:ascii="Calibri" w:hAnsi="Calibri"/>
          <w:b/>
          <w:noProof/>
          <w:color w:val="33CCCC"/>
          <w:sz w:val="40"/>
        </w:rPr>
        <w:drawing>
          <wp:anchor distT="0" distB="0" distL="114300" distR="114300" simplePos="0" relativeHeight="251660288" behindDoc="1" locked="0" layoutInCell="1" allowOverlap="1" wp14:anchorId="5A2CBC1A" wp14:editId="01390837">
            <wp:simplePos x="0" y="0"/>
            <wp:positionH relativeFrom="margin">
              <wp:posOffset>-157075</wp:posOffset>
            </wp:positionH>
            <wp:positionV relativeFrom="paragraph">
              <wp:posOffset>-1271</wp:posOffset>
            </wp:positionV>
            <wp:extent cx="477536" cy="1020982"/>
            <wp:effectExtent l="0" t="0" r="0" b="0"/>
            <wp:wrapNone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536" cy="10209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4E2B09">
        <w:rPr>
          <w:rFonts w:ascii="Calibri" w:hAnsi="Calibri"/>
          <w:b/>
          <w:color w:val="33CCCC"/>
          <w:sz w:val="40"/>
        </w:rPr>
        <w:t xml:space="preserve">                                   Institution</w:t>
      </w:r>
      <w:r w:rsidR="001948B1">
        <w:rPr>
          <w:rFonts w:ascii="Calibri" w:hAnsi="Calibri"/>
          <w:b/>
          <w:color w:val="33CCCC"/>
          <w:sz w:val="40"/>
        </w:rPr>
        <w:t xml:space="preserve"> Sainte-Anne</w:t>
      </w:r>
    </w:p>
    <w:p w14:paraId="4EE46A07" w14:textId="44DC4543" w:rsidR="004E2B09" w:rsidRPr="004E2B09" w:rsidRDefault="004E2B09" w:rsidP="004E2B09">
      <w:pPr>
        <w:widowControl/>
        <w:suppressAutoHyphens w:val="0"/>
        <w:autoSpaceDE w:val="0"/>
        <w:adjustRightInd w:val="0"/>
        <w:spacing w:line="259" w:lineRule="auto"/>
        <w:textAlignment w:val="auto"/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</w:pPr>
      <w:r w:rsidRPr="004E2B09"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  <w:t xml:space="preserve">           </w:t>
      </w:r>
      <w:r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  <w:t xml:space="preserve">           </w:t>
      </w:r>
      <w:r w:rsidRPr="004E2B09">
        <w:rPr>
          <w:rFonts w:ascii="Helvetica" w:hAnsi="Helvetica" w:cs="Helvetica"/>
          <w:b/>
          <w:bCs/>
          <w:color w:val="FD8EFF"/>
          <w:kern w:val="0"/>
          <w:sz w:val="20"/>
          <w:szCs w:val="20"/>
        </w:rPr>
        <w:t xml:space="preserve"> Établissement hors-contrat Catholique à Orléans - Maternelle -Primaire - Collège</w:t>
      </w:r>
    </w:p>
    <w:p w14:paraId="5DD40948" w14:textId="3A91EAB5" w:rsidR="009A7747" w:rsidRDefault="004E2B09" w:rsidP="004E2B09">
      <w:pPr>
        <w:pStyle w:val="Titre2"/>
        <w:jc w:val="left"/>
      </w:pPr>
      <w:r>
        <w:rPr>
          <w:rFonts w:ascii="Calibri" w:hAnsi="Calibri"/>
          <w:color w:val="0000FF"/>
          <w:sz w:val="48"/>
          <w:u w:val="none"/>
        </w:rPr>
        <w:t xml:space="preserve">           </w:t>
      </w:r>
      <w:r w:rsidR="001948B1">
        <w:rPr>
          <w:rFonts w:ascii="Calibri" w:hAnsi="Calibri"/>
          <w:color w:val="0000FF"/>
          <w:sz w:val="48"/>
          <w:u w:val="none"/>
        </w:rPr>
        <w:t xml:space="preserve">Fiche individuelle d’inscription </w:t>
      </w:r>
      <w:r w:rsidR="001948B1">
        <w:rPr>
          <w:rFonts w:ascii="Calibri" w:hAnsi="Calibri"/>
          <w:color w:val="0000FF"/>
          <w:szCs w:val="40"/>
          <w:u w:val="none"/>
        </w:rPr>
        <w:t>20</w:t>
      </w:r>
      <w:r>
        <w:rPr>
          <w:rFonts w:ascii="Calibri" w:hAnsi="Calibri"/>
          <w:color w:val="0000FF"/>
          <w:szCs w:val="40"/>
          <w:u w:val="none"/>
        </w:rPr>
        <w:t>2</w:t>
      </w:r>
      <w:r w:rsidR="00D34F88">
        <w:rPr>
          <w:rFonts w:ascii="Calibri" w:hAnsi="Calibri"/>
          <w:color w:val="0000FF"/>
          <w:szCs w:val="40"/>
          <w:u w:val="none"/>
        </w:rPr>
        <w:t>5</w:t>
      </w:r>
      <w:r w:rsidR="003256FA">
        <w:rPr>
          <w:rFonts w:ascii="Calibri" w:hAnsi="Calibri"/>
          <w:color w:val="0000FF"/>
          <w:szCs w:val="40"/>
          <w:u w:val="none"/>
        </w:rPr>
        <w:t>-202</w:t>
      </w:r>
      <w:r w:rsidR="00D34F88">
        <w:rPr>
          <w:rFonts w:ascii="Calibri" w:hAnsi="Calibri"/>
          <w:color w:val="0000FF"/>
          <w:szCs w:val="40"/>
          <w:u w:val="none"/>
        </w:rPr>
        <w:t>6</w:t>
      </w:r>
    </w:p>
    <w:p w14:paraId="2A7503F9" w14:textId="77777777" w:rsidR="009A7747" w:rsidRDefault="009A7747">
      <w:pPr>
        <w:pStyle w:val="Standard"/>
        <w:rPr>
          <w:rFonts w:ascii="Calibri" w:hAnsi="Calibri"/>
          <w:color w:val="0000FF"/>
        </w:rPr>
      </w:pPr>
    </w:p>
    <w:tbl>
      <w:tblPr>
        <w:tblW w:w="11057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9A7747" w14:paraId="5FE9A8BA" w14:textId="77777777" w:rsidTr="009A7747">
        <w:trPr>
          <w:trHeight w:val="426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2621C0" w14:textId="77777777" w:rsidR="009A7747" w:rsidRDefault="001948B1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</w:rPr>
              <w:t>La demande d’inscription des parents</w:t>
            </w:r>
          </w:p>
        </w:tc>
      </w:tr>
      <w:tr w:rsidR="009A7747" w14:paraId="23DAFA31" w14:textId="77777777" w:rsidTr="009A7747">
        <w:trPr>
          <w:trHeight w:val="397"/>
        </w:trPr>
        <w:tc>
          <w:tcPr>
            <w:tcW w:w="11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FAC994" w14:textId="77777777" w:rsidR="009A7747" w:rsidRDefault="009A7747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2D13FCB9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« Nous, soussignés (prénoms et nom des parents) ……………………………………………………………………………………………………..…………………….,</w:t>
            </w:r>
          </w:p>
          <w:p w14:paraId="72D30365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parents de l’enfant (prénom et nom) ………………….………………………………………………………………………………………………………..……………………</w:t>
            </w:r>
          </w:p>
          <w:p w14:paraId="243630C1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né le (date de naissance) ………………………………………………………… à (lieu de naissance) …………………………………………………..…………………..</w:t>
            </w:r>
          </w:p>
          <w:p w14:paraId="4DF927B7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actuellement scolarisé en classe de (classe) ………………………… à (établissement scolaire) ………………………………………………..…………………</w:t>
            </w:r>
          </w:p>
          <w:p w14:paraId="6A757BE2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proofErr w:type="gramStart"/>
            <w:r>
              <w:rPr>
                <w:rFonts w:ascii="Calibri" w:hAnsi="Calibri"/>
                <w:color w:val="0000FF"/>
                <w:sz w:val="20"/>
              </w:rPr>
              <w:t>et</w:t>
            </w:r>
            <w:proofErr w:type="gramEnd"/>
            <w:r>
              <w:rPr>
                <w:rFonts w:ascii="Calibri" w:hAnsi="Calibri"/>
                <w:color w:val="0000FF"/>
                <w:sz w:val="20"/>
              </w:rPr>
              <w:t xml:space="preserve"> concerné, le cas échéant, par les particularités suivantes (gaucher, dyslexie, difficultés particulières, redoublant, etc.) ..…..………….</w:t>
            </w:r>
          </w:p>
          <w:p w14:paraId="381E763A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……………………………………………………………………………………………………………………………………………………………………………………………..…………….</w:t>
            </w:r>
          </w:p>
          <w:p w14:paraId="03AA62D8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………………………………………………………………………………………………………………………………………………………………………………………………..…………,</w:t>
            </w:r>
          </w:p>
          <w:p w14:paraId="3A9EAECB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proofErr w:type="gramStart"/>
            <w:r>
              <w:rPr>
                <w:rFonts w:ascii="Calibri" w:hAnsi="Calibri"/>
                <w:color w:val="0000FF"/>
                <w:sz w:val="20"/>
              </w:rPr>
              <w:t>souhaitons</w:t>
            </w:r>
            <w:proofErr w:type="gramEnd"/>
            <w:r>
              <w:rPr>
                <w:rFonts w:ascii="Calibri" w:hAnsi="Calibri"/>
                <w:color w:val="0000FF"/>
                <w:sz w:val="20"/>
              </w:rPr>
              <w:t xml:space="preserve"> scolariser notre enfant en classe de (classe souhaitée) ……………………………………..………..………………… </w:t>
            </w:r>
            <w:proofErr w:type="gramStart"/>
            <w:r>
              <w:rPr>
                <w:rFonts w:ascii="Calibri" w:hAnsi="Calibri"/>
                <w:color w:val="0000FF"/>
                <w:sz w:val="20"/>
              </w:rPr>
              <w:t>à</w:t>
            </w:r>
            <w:proofErr w:type="gramEnd"/>
            <w:r>
              <w:rPr>
                <w:rFonts w:ascii="Calibri" w:hAnsi="Calibri"/>
                <w:color w:val="0000FF"/>
                <w:sz w:val="20"/>
              </w:rPr>
              <w:t xml:space="preserve"> l’École Sainte-Anne.</w:t>
            </w:r>
          </w:p>
          <w:p w14:paraId="74A46FAB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  <w:p w14:paraId="635CEFBA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  <w:p w14:paraId="7F658F1A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  <w:p w14:paraId="762FE528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  <w:p w14:paraId="26773488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  <w:p w14:paraId="462708C4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  <w:p w14:paraId="62882C5B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b/>
                <w:color w:val="0000FF"/>
                <w:sz w:val="2"/>
                <w:szCs w:val="2"/>
              </w:rPr>
            </w:pPr>
          </w:p>
          <w:p w14:paraId="1D1A8124" w14:textId="77777777" w:rsidR="009A7747" w:rsidRDefault="001948B1">
            <w:pPr>
              <w:pStyle w:val="Standard"/>
              <w:numPr>
                <w:ilvl w:val="0"/>
                <w:numId w:val="14"/>
              </w:numPr>
              <w:snapToGrid w:val="0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 xml:space="preserve">Nous avons bien lu et compris le </w:t>
            </w:r>
            <w:r>
              <w:rPr>
                <w:rFonts w:ascii="Calibri" w:hAnsi="Calibri"/>
                <w:color w:val="0000FF"/>
                <w:sz w:val="20"/>
                <w:u w:val="single"/>
              </w:rPr>
              <w:t>Livret d’accueil</w:t>
            </w:r>
            <w:r>
              <w:rPr>
                <w:rFonts w:ascii="Calibri" w:hAnsi="Calibri"/>
                <w:color w:val="0000FF"/>
                <w:sz w:val="20"/>
              </w:rPr>
              <w:t xml:space="preserve"> et déclarons y adhérer pleinement et sans réserve.</w:t>
            </w:r>
          </w:p>
          <w:p w14:paraId="1CD91301" w14:textId="77777777" w:rsidR="009A7747" w:rsidRDefault="009A7747">
            <w:pPr>
              <w:pStyle w:val="Standard"/>
              <w:snapToGrid w:val="0"/>
              <w:ind w:left="720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4EBAC76F" w14:textId="77777777" w:rsidR="009A7747" w:rsidRDefault="009A7747">
            <w:pPr>
              <w:pStyle w:val="Standard"/>
              <w:snapToGrid w:val="0"/>
              <w:ind w:left="720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6E81BE65" w14:textId="77777777" w:rsidR="009A7747" w:rsidRDefault="009A7747">
            <w:pPr>
              <w:pStyle w:val="Standard"/>
              <w:snapToGrid w:val="0"/>
              <w:ind w:left="720"/>
              <w:jc w:val="both"/>
              <w:rPr>
                <w:sz w:val="2"/>
                <w:szCs w:val="2"/>
              </w:rPr>
            </w:pPr>
          </w:p>
          <w:p w14:paraId="02721711" w14:textId="77777777" w:rsidR="009A7747" w:rsidRDefault="009A7747">
            <w:pPr>
              <w:pStyle w:val="Standard"/>
              <w:snapToGrid w:val="0"/>
              <w:ind w:left="720"/>
              <w:jc w:val="both"/>
              <w:rPr>
                <w:sz w:val="2"/>
                <w:szCs w:val="2"/>
              </w:rPr>
            </w:pPr>
          </w:p>
          <w:p w14:paraId="6DEB89B7" w14:textId="77777777" w:rsidR="009A7747" w:rsidRDefault="009A7747">
            <w:pPr>
              <w:pStyle w:val="Standard"/>
              <w:snapToGrid w:val="0"/>
              <w:ind w:left="720"/>
              <w:jc w:val="both"/>
              <w:rPr>
                <w:sz w:val="2"/>
                <w:szCs w:val="2"/>
              </w:rPr>
            </w:pPr>
          </w:p>
          <w:p w14:paraId="000F2793" w14:textId="77777777" w:rsidR="009A7747" w:rsidRDefault="001948B1">
            <w:pPr>
              <w:pStyle w:val="Standard"/>
              <w:numPr>
                <w:ilvl w:val="0"/>
                <w:numId w:val="14"/>
              </w:numPr>
              <w:snapToGrid w:val="0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 xml:space="preserve">Nous avons donc bien compris (cf. article 2 du </w:t>
            </w:r>
            <w:r>
              <w:rPr>
                <w:rFonts w:ascii="Calibri" w:hAnsi="Calibri"/>
                <w:color w:val="0000FF"/>
                <w:sz w:val="20"/>
                <w:u w:val="single"/>
              </w:rPr>
              <w:t>Règlement de fonctionnement</w:t>
            </w:r>
            <w:r>
              <w:rPr>
                <w:rFonts w:ascii="Calibri" w:hAnsi="Calibri"/>
                <w:color w:val="0000FF"/>
                <w:sz w:val="20"/>
              </w:rPr>
              <w:t>) :</w:t>
            </w:r>
          </w:p>
          <w:p w14:paraId="606DE0C8" w14:textId="77777777" w:rsidR="009A7747" w:rsidRDefault="001948B1">
            <w:pPr>
              <w:pStyle w:val="Standard"/>
              <w:numPr>
                <w:ilvl w:val="0"/>
                <w:numId w:val="15"/>
              </w:numPr>
              <w:snapToGrid w:val="0"/>
              <w:ind w:left="1111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>que « l’établissement se réserve le droit de refuser l’inscription d’un enfant sans avoir à justifier sa décision »,</w:t>
            </w:r>
          </w:p>
          <w:p w14:paraId="72554334" w14:textId="77777777" w:rsidR="009A7747" w:rsidRDefault="001948B1">
            <w:pPr>
              <w:pStyle w:val="Standard"/>
              <w:numPr>
                <w:ilvl w:val="0"/>
                <w:numId w:val="15"/>
              </w:numPr>
              <w:snapToGrid w:val="0"/>
              <w:ind w:left="1111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>qu’« en dehors d’une entrée prévue en maternelle ou en CP, et bien que chaque enfant soit unique, il y a presque toujours au moins un an, souvent plus, d’écart de niveau avec un autre établissement »</w:t>
            </w:r>
          </w:p>
          <w:p w14:paraId="4C00149B" w14:textId="77777777" w:rsidR="009A7747" w:rsidRDefault="001948B1">
            <w:pPr>
              <w:pStyle w:val="Standard"/>
              <w:numPr>
                <w:ilvl w:val="0"/>
                <w:numId w:val="15"/>
              </w:numPr>
              <w:snapToGrid w:val="0"/>
              <w:ind w:left="1111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>et qu’aucun niveau de classe ne sera proposé pour mon enfant tant que l’entretien avec la direct</w:t>
            </w:r>
            <w:r w:rsidR="00B02CE1">
              <w:rPr>
                <w:rFonts w:ascii="Calibri" w:hAnsi="Calibri"/>
                <w:color w:val="0000FF"/>
                <w:sz w:val="20"/>
              </w:rPr>
              <w:t>ion,</w:t>
            </w:r>
            <w:r>
              <w:rPr>
                <w:rFonts w:ascii="Calibri" w:hAnsi="Calibri"/>
                <w:color w:val="0000FF"/>
                <w:sz w:val="20"/>
              </w:rPr>
              <w:t xml:space="preserve"> puis l’entretien pédagogique n’auront pas eu lieu.</w:t>
            </w:r>
          </w:p>
          <w:p w14:paraId="3A235BBF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79837544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4336AB76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235CAE27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3591D14E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sz w:val="2"/>
                <w:szCs w:val="2"/>
              </w:rPr>
            </w:pPr>
          </w:p>
          <w:p w14:paraId="36176D96" w14:textId="77777777" w:rsidR="009A7747" w:rsidRDefault="001948B1">
            <w:pPr>
              <w:pStyle w:val="Standard"/>
              <w:numPr>
                <w:ilvl w:val="0"/>
                <w:numId w:val="16"/>
              </w:numPr>
              <w:snapToGrid w:val="0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 xml:space="preserve">Nous remettons à la </w:t>
            </w:r>
            <w:r w:rsidR="00B02CE1">
              <w:rPr>
                <w:rFonts w:ascii="Calibri" w:hAnsi="Calibri"/>
                <w:color w:val="0000FF"/>
                <w:sz w:val="20"/>
              </w:rPr>
              <w:t>direction</w:t>
            </w:r>
            <w:r>
              <w:rPr>
                <w:rFonts w:ascii="Calibri" w:hAnsi="Calibri"/>
                <w:color w:val="0000FF"/>
                <w:sz w:val="20"/>
              </w:rPr>
              <w:t xml:space="preserve"> la présente </w:t>
            </w:r>
            <w:r>
              <w:rPr>
                <w:rFonts w:ascii="Calibri" w:hAnsi="Calibri"/>
                <w:color w:val="0000FF"/>
                <w:sz w:val="20"/>
                <w:u w:val="single"/>
              </w:rPr>
              <w:t>Fiche individuelle d’inscription</w:t>
            </w:r>
            <w:r>
              <w:rPr>
                <w:rFonts w:ascii="Calibri" w:hAnsi="Calibri"/>
                <w:color w:val="0000FF"/>
                <w:sz w:val="20"/>
              </w:rPr>
              <w:t xml:space="preserve"> accompagnée de :</w:t>
            </w:r>
          </w:p>
          <w:p w14:paraId="3BD3DB93" w14:textId="77777777" w:rsidR="009A7747" w:rsidRDefault="001948B1">
            <w:pPr>
              <w:pStyle w:val="Standard"/>
              <w:numPr>
                <w:ilvl w:val="0"/>
                <w:numId w:val="17"/>
              </w:numPr>
              <w:snapToGrid w:val="0"/>
              <w:ind w:left="1111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Photographie d’identité de l’enfant à agrafer en haut de la présente fiche</w:t>
            </w:r>
          </w:p>
          <w:p w14:paraId="499B6633" w14:textId="77777777" w:rsidR="009A7747" w:rsidRDefault="001948B1">
            <w:pPr>
              <w:pStyle w:val="Standard"/>
              <w:numPr>
                <w:ilvl w:val="0"/>
                <w:numId w:val="17"/>
              </w:numPr>
              <w:snapToGrid w:val="0"/>
              <w:ind w:left="1111"/>
              <w:jc w:val="both"/>
              <w:rPr>
                <w:rFonts w:ascii="Calibri" w:hAnsi="Calibri"/>
                <w:color w:val="0000FF"/>
                <w:sz w:val="20"/>
                <w:u w:val="single"/>
              </w:rPr>
            </w:pPr>
            <w:r>
              <w:rPr>
                <w:rFonts w:ascii="Calibri" w:hAnsi="Calibri"/>
                <w:color w:val="0000FF"/>
                <w:sz w:val="20"/>
                <w:u w:val="single"/>
              </w:rPr>
              <w:t xml:space="preserve">Fiche familiale de renseignements </w:t>
            </w:r>
          </w:p>
          <w:p w14:paraId="69AC9D86" w14:textId="77777777" w:rsidR="009A7747" w:rsidRDefault="001948B1">
            <w:pPr>
              <w:pStyle w:val="Standard"/>
              <w:numPr>
                <w:ilvl w:val="0"/>
                <w:numId w:val="17"/>
              </w:numPr>
              <w:snapToGrid w:val="0"/>
              <w:ind w:left="1111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Photocopie de l’ensemble du livret de famille</w:t>
            </w:r>
          </w:p>
          <w:p w14:paraId="1E240635" w14:textId="77777777" w:rsidR="009A7747" w:rsidRDefault="001948B1">
            <w:pPr>
              <w:pStyle w:val="Standard"/>
              <w:numPr>
                <w:ilvl w:val="0"/>
                <w:numId w:val="17"/>
              </w:numPr>
              <w:snapToGrid w:val="0"/>
              <w:ind w:left="1111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Justificatif de domicile de moins de 6 mois</w:t>
            </w:r>
          </w:p>
          <w:p w14:paraId="670EE1A3" w14:textId="77777777" w:rsidR="009A7747" w:rsidRDefault="001948B1">
            <w:pPr>
              <w:pStyle w:val="Standard"/>
              <w:numPr>
                <w:ilvl w:val="0"/>
                <w:numId w:val="17"/>
              </w:numPr>
              <w:snapToGrid w:val="0"/>
              <w:ind w:left="1111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Photocopies des bulletins scolaires et/ou évaluations des années passées</w:t>
            </w:r>
          </w:p>
          <w:p w14:paraId="40F327DF" w14:textId="77777777" w:rsidR="009A7747" w:rsidRDefault="001948B1">
            <w:pPr>
              <w:pStyle w:val="Standard"/>
              <w:numPr>
                <w:ilvl w:val="0"/>
                <w:numId w:val="17"/>
              </w:numPr>
              <w:snapToGrid w:val="0"/>
              <w:ind w:left="1111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 xml:space="preserve">Chèque de réservation d’un mois de scolarité (cf. art.2 du </w:t>
            </w:r>
            <w:proofErr w:type="spellStart"/>
            <w:r>
              <w:rPr>
                <w:rFonts w:ascii="Calibri" w:hAnsi="Calibri"/>
                <w:color w:val="0000FF"/>
                <w:sz w:val="20"/>
                <w:u w:val="single"/>
              </w:rPr>
              <w:t>Règl</w:t>
            </w:r>
            <w:proofErr w:type="spellEnd"/>
            <w:r>
              <w:rPr>
                <w:rFonts w:ascii="Calibri" w:hAnsi="Calibri"/>
                <w:color w:val="0000FF"/>
                <w:sz w:val="20"/>
                <w:u w:val="single"/>
              </w:rPr>
              <w:t>. de fonctionnement</w:t>
            </w:r>
            <w:r>
              <w:rPr>
                <w:rFonts w:ascii="Calibri" w:hAnsi="Calibri"/>
                <w:color w:val="0000FF"/>
                <w:sz w:val="20"/>
              </w:rPr>
              <w:t xml:space="preserve"> et art.1 du </w:t>
            </w:r>
            <w:proofErr w:type="spellStart"/>
            <w:r>
              <w:rPr>
                <w:rFonts w:ascii="Calibri" w:hAnsi="Calibri"/>
                <w:color w:val="0000FF"/>
                <w:sz w:val="20"/>
                <w:u w:val="single"/>
              </w:rPr>
              <w:t>Règl</w:t>
            </w:r>
            <w:proofErr w:type="spellEnd"/>
            <w:r>
              <w:rPr>
                <w:rFonts w:ascii="Calibri" w:hAnsi="Calibri"/>
                <w:color w:val="0000FF"/>
                <w:sz w:val="20"/>
                <w:u w:val="single"/>
              </w:rPr>
              <w:t>. de comptabilité</w:t>
            </w:r>
            <w:r>
              <w:rPr>
                <w:rFonts w:ascii="Calibri" w:hAnsi="Calibri"/>
                <w:color w:val="0000FF"/>
                <w:sz w:val="20"/>
              </w:rPr>
              <w:t>).</w:t>
            </w:r>
          </w:p>
          <w:p w14:paraId="4B4D60F1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728CC99A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1E1F00CC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266E62A9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73CBAAFC" w14:textId="77777777" w:rsidR="009A7747" w:rsidRDefault="009A7747">
            <w:pPr>
              <w:pStyle w:val="Standard"/>
              <w:snapToGrid w:val="0"/>
              <w:ind w:left="1111"/>
              <w:jc w:val="both"/>
              <w:rPr>
                <w:sz w:val="2"/>
                <w:szCs w:val="2"/>
              </w:rPr>
            </w:pPr>
          </w:p>
          <w:p w14:paraId="676B6B39" w14:textId="77777777" w:rsidR="009A7747" w:rsidRDefault="00845EC2">
            <w:pPr>
              <w:pStyle w:val="Standard"/>
              <w:numPr>
                <w:ilvl w:val="0"/>
                <w:numId w:val="18"/>
              </w:numPr>
              <w:snapToGrid w:val="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Toute</w:t>
            </w:r>
            <w:r w:rsidR="001948B1">
              <w:rPr>
                <w:rFonts w:ascii="Calibri" w:hAnsi="Calibri"/>
                <w:color w:val="0000FF"/>
                <w:sz w:val="20"/>
              </w:rPr>
              <w:t xml:space="preserve"> demande d’inscription </w:t>
            </w:r>
            <w:r>
              <w:rPr>
                <w:rFonts w:ascii="Calibri" w:hAnsi="Calibri"/>
                <w:color w:val="0000FF"/>
                <w:sz w:val="20"/>
              </w:rPr>
              <w:t>incomplète ne sera pas prise en compte.</w:t>
            </w:r>
          </w:p>
          <w:p w14:paraId="1EFD5648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color w:val="0000FF"/>
                <w:sz w:val="2"/>
                <w:szCs w:val="2"/>
              </w:rPr>
            </w:pPr>
          </w:p>
          <w:p w14:paraId="77E3C332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À …………………………………………     Signature des deux parents :</w:t>
            </w:r>
          </w:p>
          <w:p w14:paraId="77C45A75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le ……………………..…..……………</w:t>
            </w:r>
          </w:p>
          <w:p w14:paraId="42CF401A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9A7747" w14:paraId="4502C1A0" w14:textId="77777777" w:rsidTr="009A7747">
        <w:trPr>
          <w:trHeight w:val="425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BCEDFD" w14:textId="77777777" w:rsidR="009A7747" w:rsidRDefault="001948B1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La proposition d’inscription de l’École Sainte-Anne</w:t>
            </w:r>
          </w:p>
        </w:tc>
      </w:tr>
      <w:tr w:rsidR="009A7747" w14:paraId="60DEDF15" w14:textId="77777777" w:rsidTr="009A7747">
        <w:trPr>
          <w:trHeight w:val="397"/>
        </w:trPr>
        <w:tc>
          <w:tcPr>
            <w:tcW w:w="110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AF23E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« Madame, Monsieur, au terme de nos entretiens et après concertation avec l’équipe des maîtres, je vous informe que votre enfant :</w:t>
            </w:r>
          </w:p>
          <w:p w14:paraId="25BBE335" w14:textId="77777777" w:rsidR="009A7747" w:rsidRDefault="001948B1">
            <w:pPr>
              <w:pStyle w:val="Standard"/>
              <w:snapToGrid w:val="0"/>
              <w:jc w:val="both"/>
            </w:pPr>
            <w:r>
              <w:rPr>
                <w:rFonts w:ascii="Calibri" w:hAnsi="Calibri"/>
                <w:color w:val="0000FF"/>
                <w:sz w:val="20"/>
              </w:rPr>
              <w:t xml:space="preserve">                    </w:t>
            </w:r>
            <w:r>
              <w:rPr>
                <w:rFonts w:ascii="Calibri" w:hAnsi="Calibri"/>
                <w:b/>
                <w:color w:val="0000FF"/>
                <w:sz w:val="40"/>
                <w:szCs w:val="40"/>
              </w:rPr>
              <w:t>□</w:t>
            </w:r>
            <w:r>
              <w:rPr>
                <w:rFonts w:ascii="Calibri" w:hAnsi="Calibri"/>
                <w:color w:val="0000FF"/>
                <w:sz w:val="20"/>
              </w:rPr>
              <w:t xml:space="preserve">   est admis en classe de ……………………….. .                                              </w:t>
            </w:r>
            <w:r>
              <w:rPr>
                <w:rFonts w:ascii="Calibri" w:hAnsi="Calibri"/>
                <w:b/>
                <w:color w:val="0000FF"/>
                <w:sz w:val="40"/>
                <w:szCs w:val="40"/>
              </w:rPr>
              <w:t>□</w:t>
            </w:r>
            <w:r>
              <w:rPr>
                <w:rFonts w:ascii="Calibri" w:hAnsi="Calibri"/>
                <w:color w:val="0000FF"/>
                <w:sz w:val="20"/>
              </w:rPr>
              <w:t xml:space="preserve">   n’est pas admis à l’École Sainte-Anne. »</w:t>
            </w:r>
          </w:p>
          <w:p w14:paraId="340821F3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À …………………………………………     Signature de la direct</w:t>
            </w:r>
            <w:r w:rsidR="00B02CE1">
              <w:rPr>
                <w:rFonts w:ascii="Calibri" w:hAnsi="Calibri"/>
                <w:color w:val="0000FF"/>
                <w:sz w:val="20"/>
              </w:rPr>
              <w:t xml:space="preserve">ion </w:t>
            </w:r>
            <w:r>
              <w:rPr>
                <w:rFonts w:ascii="Calibri" w:hAnsi="Calibri"/>
                <w:color w:val="0000FF"/>
                <w:sz w:val="20"/>
              </w:rPr>
              <w:t>:</w:t>
            </w:r>
          </w:p>
          <w:p w14:paraId="370B3BDF" w14:textId="77777777" w:rsidR="009A7747" w:rsidRDefault="001948B1">
            <w:pPr>
              <w:pStyle w:val="Standard"/>
              <w:snapToGrid w:val="0"/>
              <w:spacing w:before="120"/>
              <w:jc w:val="both"/>
              <w:rPr>
                <w:rFonts w:ascii="Calibri" w:hAnsi="Calibri"/>
                <w:color w:val="0000FF"/>
                <w:sz w:val="20"/>
              </w:rPr>
            </w:pPr>
            <w:r>
              <w:rPr>
                <w:rFonts w:ascii="Calibri" w:hAnsi="Calibri"/>
                <w:color w:val="0000FF"/>
                <w:sz w:val="20"/>
              </w:rPr>
              <w:t>le …………………….……..….………</w:t>
            </w:r>
          </w:p>
          <w:p w14:paraId="4504B6A0" w14:textId="77777777" w:rsidR="009A7747" w:rsidRDefault="009A7747">
            <w:pPr>
              <w:pStyle w:val="Standard"/>
              <w:snapToGrid w:val="0"/>
              <w:jc w:val="both"/>
              <w:rPr>
                <w:rFonts w:ascii="Calibri" w:hAnsi="Calibri"/>
                <w:color w:val="0000FF"/>
                <w:sz w:val="20"/>
              </w:rPr>
            </w:pPr>
          </w:p>
        </w:tc>
      </w:tr>
      <w:tr w:rsidR="009A7747" w14:paraId="4A7CA65C" w14:textId="77777777" w:rsidTr="009A7747">
        <w:trPr>
          <w:trHeight w:val="425"/>
        </w:trPr>
        <w:tc>
          <w:tcPr>
            <w:tcW w:w="110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0000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2102FE" w14:textId="77777777" w:rsidR="009A7747" w:rsidRDefault="001948B1">
            <w:pPr>
              <w:pStyle w:val="Standard"/>
              <w:snapToGrid w:val="0"/>
              <w:jc w:val="center"/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FFFFFF"/>
                <w:sz w:val="28"/>
                <w:szCs w:val="28"/>
              </w:rPr>
              <w:t>L’inscription définitive à l’École Sainte-Anne</w:t>
            </w:r>
          </w:p>
        </w:tc>
      </w:tr>
    </w:tbl>
    <w:p w14:paraId="02D623B7" w14:textId="77777777" w:rsidR="009A7747" w:rsidRDefault="009A7747">
      <w:pPr>
        <w:pStyle w:val="Standard"/>
        <w:rPr>
          <w:color w:val="0000FF"/>
          <w:sz w:val="2"/>
          <w:szCs w:val="2"/>
        </w:rPr>
      </w:pPr>
    </w:p>
    <w:sectPr w:rsidR="009A7747" w:rsidSect="00E20C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4" w:right="720" w:bottom="284" w:left="720" w:header="283" w:footer="31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EAEE5" w14:textId="77777777" w:rsidR="00642254" w:rsidRDefault="00642254" w:rsidP="009A7747">
      <w:r>
        <w:separator/>
      </w:r>
    </w:p>
  </w:endnote>
  <w:endnote w:type="continuationSeparator" w:id="0">
    <w:p w14:paraId="377A9BB4" w14:textId="77777777" w:rsidR="00642254" w:rsidRDefault="00642254" w:rsidP="009A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CD724" w14:textId="77777777" w:rsidR="004E2B09" w:rsidRDefault="004E2B0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DDF97" w14:textId="77777777" w:rsidR="004E2B09" w:rsidRDefault="004E2B09" w:rsidP="004E2B09">
    <w:pPr>
      <w:pStyle w:val="Pieddepage"/>
      <w:jc w:val="center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>Institution Sainte-Anne - Établissement hors-contrat catholique - Maternelle-Primaire-Collège</w:t>
    </w:r>
  </w:p>
  <w:p w14:paraId="74B772AD" w14:textId="7F8F4186" w:rsidR="004E2B09" w:rsidRDefault="004E2B09" w:rsidP="004E2B09">
    <w:pPr>
      <w:pStyle w:val="Pieddepage"/>
      <w:jc w:val="center"/>
      <w:rPr>
        <w:rFonts w:ascii="Calibri" w:hAnsi="Calibri" w:cs="Calibri"/>
        <w:color w:val="0000FF"/>
        <w:sz w:val="16"/>
        <w:szCs w:val="16"/>
      </w:rPr>
    </w:pPr>
    <w:r>
      <w:rPr>
        <w:rFonts w:ascii="Calibri" w:hAnsi="Calibri" w:cs="Calibri"/>
        <w:color w:val="0000FF"/>
        <w:sz w:val="16"/>
        <w:szCs w:val="16"/>
      </w:rPr>
      <w:t>12, avenue Claude Guillemin - 45100 Orléans - Tél. : 0</w:t>
    </w:r>
    <w:r w:rsidR="00D34F88">
      <w:rPr>
        <w:rFonts w:ascii="Calibri" w:hAnsi="Calibri" w:cs="Calibri"/>
        <w:color w:val="0000FF"/>
        <w:sz w:val="16"/>
        <w:szCs w:val="16"/>
      </w:rPr>
      <w:t xml:space="preserve">9 67 48 25 68 </w:t>
    </w:r>
    <w:r>
      <w:rPr>
        <w:rFonts w:ascii="Calibri" w:hAnsi="Calibri" w:cs="Calibri"/>
        <w:color w:val="0000FF"/>
        <w:sz w:val="16"/>
        <w:szCs w:val="16"/>
      </w:rPr>
      <w:t>- www.institutionsainteanne.com</w:t>
    </w:r>
  </w:p>
  <w:p w14:paraId="56C9F58D" w14:textId="77777777" w:rsidR="009A7747" w:rsidRDefault="009A7747">
    <w:pPr>
      <w:pStyle w:val="Pieddepage"/>
      <w:jc w:val="center"/>
      <w:rPr>
        <w:rFonts w:ascii="Calibri" w:hAnsi="Calibri" w:cs="Calibri"/>
        <w:color w:val="0000FF"/>
        <w:sz w:val="16"/>
        <w:szCs w:val="16"/>
      </w:rPr>
    </w:pPr>
  </w:p>
  <w:p w14:paraId="0CC53059" w14:textId="28841566" w:rsidR="009A7747" w:rsidRDefault="009A7747">
    <w:pPr>
      <w:pStyle w:val="Pieddepage"/>
      <w:jc w:val="center"/>
      <w:rPr>
        <w:rFonts w:ascii="Calibri" w:hAnsi="Calibri" w:cs="Calibri"/>
        <w:color w:val="0000F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DDBBB" w14:textId="77777777" w:rsidR="004E2B09" w:rsidRDefault="004E2B0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611EA" w14:textId="77777777" w:rsidR="00642254" w:rsidRDefault="00642254" w:rsidP="009A7747">
      <w:r w:rsidRPr="009A7747">
        <w:rPr>
          <w:color w:val="000000"/>
        </w:rPr>
        <w:separator/>
      </w:r>
    </w:p>
  </w:footnote>
  <w:footnote w:type="continuationSeparator" w:id="0">
    <w:p w14:paraId="0D41B7A9" w14:textId="77777777" w:rsidR="00642254" w:rsidRDefault="00642254" w:rsidP="009A7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AEBE" w14:textId="77777777" w:rsidR="004E2B09" w:rsidRDefault="004E2B0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22508" w14:textId="77777777" w:rsidR="004E2B09" w:rsidRDefault="004E2B0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99B41" w14:textId="77777777" w:rsidR="004E2B09" w:rsidRDefault="004E2B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30FDF"/>
    <w:multiLevelType w:val="multilevel"/>
    <w:tmpl w:val="16423814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2B0E47"/>
    <w:multiLevelType w:val="multilevel"/>
    <w:tmpl w:val="EDD0CDCE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4BA6356"/>
    <w:multiLevelType w:val="multilevel"/>
    <w:tmpl w:val="3F726422"/>
    <w:styleLink w:val="WWOutlineListStyle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27617C55"/>
    <w:multiLevelType w:val="multilevel"/>
    <w:tmpl w:val="5D1A355E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E325E05"/>
    <w:multiLevelType w:val="multilevel"/>
    <w:tmpl w:val="47609F5A"/>
    <w:styleLink w:val="WWOutlineListStyle10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FFE6AEB"/>
    <w:multiLevelType w:val="multilevel"/>
    <w:tmpl w:val="2C04DADC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6644E21"/>
    <w:multiLevelType w:val="multilevel"/>
    <w:tmpl w:val="FDDEE646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44385B7E"/>
    <w:multiLevelType w:val="multilevel"/>
    <w:tmpl w:val="57F6EDB0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8614D0"/>
    <w:multiLevelType w:val="multilevel"/>
    <w:tmpl w:val="4A9EE62A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4FC74CBE"/>
    <w:multiLevelType w:val="multilevel"/>
    <w:tmpl w:val="BFDAB84A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50895A3E"/>
    <w:multiLevelType w:val="multilevel"/>
    <w:tmpl w:val="B0C2A800"/>
    <w:lvl w:ilvl="0">
      <w:numFmt w:val="bullet"/>
      <w:lvlText w:val=""/>
      <w:lvlJc w:val="left"/>
      <w:pPr>
        <w:ind w:left="720" w:hanging="360"/>
      </w:pPr>
      <w:rPr>
        <w:rFonts w:ascii="Wingdings" w:hAnsi="Wingdings"/>
        <w:color w:val="0000FF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1CB0E1E"/>
    <w:multiLevelType w:val="multilevel"/>
    <w:tmpl w:val="8BDAA2DA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FF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530F2660"/>
    <w:multiLevelType w:val="multilevel"/>
    <w:tmpl w:val="FB6632B2"/>
    <w:styleLink w:val="WWOutlineListStyle9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53CA254A"/>
    <w:multiLevelType w:val="multilevel"/>
    <w:tmpl w:val="6C8A4394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606662C4"/>
    <w:multiLevelType w:val="multilevel"/>
    <w:tmpl w:val="72BC0476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67A2734D"/>
    <w:multiLevelType w:val="multilevel"/>
    <w:tmpl w:val="3310720A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6C42747D"/>
    <w:multiLevelType w:val="multilevel"/>
    <w:tmpl w:val="6160FECE"/>
    <w:styleLink w:val="WW8Num1"/>
    <w:lvl w:ilvl="0">
      <w:start w:val="1"/>
      <w:numFmt w:val="decimal"/>
      <w:pStyle w:val="Titra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DD13C4C"/>
    <w:multiLevelType w:val="multilevel"/>
    <w:tmpl w:val="F32446CE"/>
    <w:styleLink w:val="WW8Num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234511963">
    <w:abstractNumId w:val="4"/>
  </w:num>
  <w:num w:numId="2" w16cid:durableId="852379390">
    <w:abstractNumId w:val="12"/>
  </w:num>
  <w:num w:numId="3" w16cid:durableId="383529863">
    <w:abstractNumId w:val="2"/>
  </w:num>
  <w:num w:numId="4" w16cid:durableId="520166202">
    <w:abstractNumId w:val="14"/>
  </w:num>
  <w:num w:numId="5" w16cid:durableId="234704371">
    <w:abstractNumId w:val="9"/>
  </w:num>
  <w:num w:numId="6" w16cid:durableId="1481724750">
    <w:abstractNumId w:val="6"/>
  </w:num>
  <w:num w:numId="7" w16cid:durableId="1635477213">
    <w:abstractNumId w:val="8"/>
  </w:num>
  <w:num w:numId="8" w16cid:durableId="562835621">
    <w:abstractNumId w:val="5"/>
  </w:num>
  <w:num w:numId="9" w16cid:durableId="1058017370">
    <w:abstractNumId w:val="13"/>
  </w:num>
  <w:num w:numId="10" w16cid:durableId="826744506">
    <w:abstractNumId w:val="15"/>
  </w:num>
  <w:num w:numId="11" w16cid:durableId="2135294736">
    <w:abstractNumId w:val="3"/>
  </w:num>
  <w:num w:numId="12" w16cid:durableId="2071539675">
    <w:abstractNumId w:val="16"/>
  </w:num>
  <w:num w:numId="13" w16cid:durableId="36122438">
    <w:abstractNumId w:val="17"/>
  </w:num>
  <w:num w:numId="14" w16cid:durableId="1255212687">
    <w:abstractNumId w:val="10"/>
  </w:num>
  <w:num w:numId="15" w16cid:durableId="1388259961">
    <w:abstractNumId w:val="7"/>
  </w:num>
  <w:num w:numId="16" w16cid:durableId="1752582524">
    <w:abstractNumId w:val="0"/>
  </w:num>
  <w:num w:numId="17" w16cid:durableId="1144664935">
    <w:abstractNumId w:val="11"/>
  </w:num>
  <w:num w:numId="18" w16cid:durableId="1835608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47"/>
    <w:rsid w:val="001948B1"/>
    <w:rsid w:val="001A72DC"/>
    <w:rsid w:val="001C6D3A"/>
    <w:rsid w:val="00210516"/>
    <w:rsid w:val="003256FA"/>
    <w:rsid w:val="00421264"/>
    <w:rsid w:val="004760FB"/>
    <w:rsid w:val="004C79B4"/>
    <w:rsid w:val="004E2B09"/>
    <w:rsid w:val="004E30BE"/>
    <w:rsid w:val="005103F0"/>
    <w:rsid w:val="005C3E4E"/>
    <w:rsid w:val="00642254"/>
    <w:rsid w:val="006D1997"/>
    <w:rsid w:val="007B3531"/>
    <w:rsid w:val="00845EC2"/>
    <w:rsid w:val="008B0C81"/>
    <w:rsid w:val="008C7DD0"/>
    <w:rsid w:val="009329B5"/>
    <w:rsid w:val="00987574"/>
    <w:rsid w:val="009A7747"/>
    <w:rsid w:val="00A14096"/>
    <w:rsid w:val="00A34C1D"/>
    <w:rsid w:val="00A92C1E"/>
    <w:rsid w:val="00AB41DD"/>
    <w:rsid w:val="00B02CE1"/>
    <w:rsid w:val="00B37BCD"/>
    <w:rsid w:val="00C60BD6"/>
    <w:rsid w:val="00D21C7C"/>
    <w:rsid w:val="00D34F88"/>
    <w:rsid w:val="00D35C72"/>
    <w:rsid w:val="00DD67B2"/>
    <w:rsid w:val="00DF3114"/>
    <w:rsid w:val="00E20C28"/>
    <w:rsid w:val="00E61EC9"/>
    <w:rsid w:val="00F4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3F7DC"/>
  <w15:docId w15:val="{E9A187BB-A0D6-4C44-8CDB-D773D751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7747"/>
    <w:pPr>
      <w:suppressAutoHyphens/>
    </w:pPr>
  </w:style>
  <w:style w:type="paragraph" w:styleId="Titre1">
    <w:name w:val="heading 1"/>
    <w:next w:val="Standard"/>
    <w:rsid w:val="009A7747"/>
    <w:pPr>
      <w:widowControl/>
      <w:numPr>
        <w:numId w:val="1"/>
      </w:numPr>
      <w:suppressAutoHyphens/>
      <w:overflowPunct w:val="0"/>
      <w:autoSpaceDE w:val="0"/>
      <w:outlineLvl w:val="0"/>
    </w:pPr>
    <w:rPr>
      <w:rFonts w:ascii="Bookman Old Style" w:eastAsia="Arial" w:hAnsi="Bookman Old Style" w:cs="Times New Roman"/>
      <w:sz w:val="20"/>
      <w:szCs w:val="20"/>
    </w:rPr>
  </w:style>
  <w:style w:type="paragraph" w:styleId="Titre2">
    <w:name w:val="heading 2"/>
    <w:basedOn w:val="Standard"/>
    <w:next w:val="Standard"/>
    <w:rsid w:val="009A7747"/>
    <w:pPr>
      <w:keepNext/>
      <w:jc w:val="center"/>
      <w:outlineLvl w:val="1"/>
    </w:pPr>
    <w:rPr>
      <w:rFonts w:ascii="Goudy Old Style" w:hAnsi="Goudy Old Style"/>
      <w:b/>
      <w:bCs/>
      <w:sz w:val="40"/>
      <w:u w:val="single"/>
    </w:rPr>
  </w:style>
  <w:style w:type="paragraph" w:styleId="Titre3">
    <w:name w:val="heading 3"/>
    <w:basedOn w:val="Standard"/>
    <w:next w:val="Standard"/>
    <w:rsid w:val="009A7747"/>
    <w:pPr>
      <w:keepNext/>
      <w:jc w:val="center"/>
      <w:outlineLvl w:val="2"/>
    </w:pPr>
    <w:rPr>
      <w:rFonts w:ascii="Goudy Old Style" w:hAnsi="Goudy Old Style"/>
      <w:i/>
      <w:iCs/>
      <w:u w:val="single"/>
    </w:rPr>
  </w:style>
  <w:style w:type="paragraph" w:styleId="Titre4">
    <w:name w:val="heading 4"/>
    <w:basedOn w:val="Standard"/>
    <w:next w:val="Standard"/>
    <w:rsid w:val="009A7747"/>
    <w:pPr>
      <w:keepNext/>
      <w:jc w:val="center"/>
      <w:outlineLvl w:val="3"/>
    </w:pPr>
    <w:rPr>
      <w:rFonts w:ascii="Goudy Old Style" w:hAnsi="Goudy Old Style"/>
      <w:b/>
      <w:bCs/>
    </w:rPr>
  </w:style>
  <w:style w:type="paragraph" w:styleId="Titre5">
    <w:name w:val="heading 5"/>
    <w:basedOn w:val="Standard"/>
    <w:next w:val="Standard"/>
    <w:rsid w:val="009A7747"/>
    <w:pPr>
      <w:keepNext/>
      <w:jc w:val="center"/>
      <w:outlineLvl w:val="4"/>
    </w:pPr>
    <w:rPr>
      <w:rFonts w:ascii="Goudy Old Style" w:hAnsi="Goudy Old Style"/>
      <w:b/>
      <w:bCs/>
      <w:smallCap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WWOutlineListStyle10">
    <w:name w:val="WW_OutlineListStyle_10"/>
    <w:basedOn w:val="Aucuneliste"/>
    <w:rsid w:val="009A7747"/>
    <w:pPr>
      <w:numPr>
        <w:numId w:val="1"/>
      </w:numPr>
    </w:pPr>
  </w:style>
  <w:style w:type="paragraph" w:customStyle="1" w:styleId="Standard">
    <w:name w:val="Standard"/>
    <w:rsid w:val="009A7747"/>
    <w:pPr>
      <w:widowControl/>
      <w:suppressAutoHyphens/>
    </w:pPr>
    <w:rPr>
      <w:rFonts w:eastAsia="Times New Roman" w:cs="Times New Roman"/>
    </w:rPr>
  </w:style>
  <w:style w:type="paragraph" w:customStyle="1" w:styleId="Heading">
    <w:name w:val="Heading"/>
    <w:basedOn w:val="Standard"/>
    <w:next w:val="Textbody"/>
    <w:rsid w:val="009A774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9A7747"/>
    <w:pPr>
      <w:jc w:val="both"/>
    </w:pPr>
  </w:style>
  <w:style w:type="paragraph" w:styleId="Liste">
    <w:name w:val="List"/>
    <w:basedOn w:val="Textbody"/>
    <w:rsid w:val="009A7747"/>
    <w:rPr>
      <w:rFonts w:cs="Tahoma"/>
    </w:rPr>
  </w:style>
  <w:style w:type="paragraph" w:styleId="Lgende">
    <w:name w:val="caption"/>
    <w:basedOn w:val="Standard"/>
    <w:rsid w:val="009A774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A7747"/>
    <w:pPr>
      <w:suppressLineNumbers/>
    </w:pPr>
    <w:rPr>
      <w:rFonts w:cs="Tahoma"/>
    </w:rPr>
  </w:style>
  <w:style w:type="paragraph" w:customStyle="1" w:styleId="Ecriture">
    <w:name w:val="Ecriture"/>
    <w:basedOn w:val="Standard"/>
    <w:rsid w:val="009A7747"/>
    <w:pPr>
      <w:tabs>
        <w:tab w:val="left" w:pos="0"/>
        <w:tab w:val="left" w:pos="144"/>
        <w:tab w:val="left" w:pos="1152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</w:tabs>
      <w:overflowPunct w:val="0"/>
      <w:autoSpaceDE w:val="0"/>
      <w:spacing w:line="360" w:lineRule="auto"/>
      <w:ind w:left="144" w:firstLine="1008"/>
      <w:jc w:val="both"/>
    </w:pPr>
    <w:rPr>
      <w:rFonts w:ascii="Bookman Old Style" w:hAnsi="Bookman Old Style"/>
      <w:sz w:val="26"/>
      <w:szCs w:val="20"/>
    </w:rPr>
  </w:style>
  <w:style w:type="paragraph" w:customStyle="1" w:styleId="Titra1">
    <w:name w:val="Titra 1"/>
    <w:basedOn w:val="Titre1"/>
    <w:rsid w:val="009A7747"/>
    <w:pPr>
      <w:numPr>
        <w:numId w:val="12"/>
      </w:numPr>
    </w:pPr>
    <w:rPr>
      <w:rFonts w:ascii="Times New Roman" w:hAnsi="Times New Roman"/>
      <w:b/>
      <w:bCs/>
    </w:rPr>
  </w:style>
  <w:style w:type="paragraph" w:customStyle="1" w:styleId="Ecrit">
    <w:name w:val="Ecrit"/>
    <w:basedOn w:val="Standard"/>
    <w:rsid w:val="009A7747"/>
    <w:pPr>
      <w:spacing w:line="360" w:lineRule="auto"/>
      <w:jc w:val="both"/>
    </w:pPr>
    <w:rPr>
      <w:rFonts w:ascii="Bookman Old Style" w:hAnsi="Bookman Old Style"/>
      <w:sz w:val="26"/>
    </w:rPr>
  </w:style>
  <w:style w:type="paragraph" w:styleId="Titre">
    <w:name w:val="Title"/>
    <w:basedOn w:val="Standard"/>
    <w:next w:val="Sous-titre"/>
    <w:rsid w:val="009A7747"/>
    <w:pPr>
      <w:jc w:val="center"/>
    </w:pPr>
    <w:rPr>
      <w:sz w:val="36"/>
    </w:rPr>
  </w:style>
  <w:style w:type="paragraph" w:styleId="Sous-titre">
    <w:name w:val="Subtitle"/>
    <w:basedOn w:val="Heading"/>
    <w:next w:val="Textbody"/>
    <w:rsid w:val="009A7747"/>
    <w:pPr>
      <w:jc w:val="center"/>
    </w:pPr>
    <w:rPr>
      <w:i/>
      <w:iCs/>
    </w:rPr>
  </w:style>
  <w:style w:type="paragraph" w:styleId="En-tte">
    <w:name w:val="header"/>
    <w:basedOn w:val="Standard"/>
    <w:rsid w:val="009A7747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rsid w:val="009A7747"/>
    <w:pPr>
      <w:tabs>
        <w:tab w:val="center" w:pos="4536"/>
        <w:tab w:val="right" w:pos="9072"/>
      </w:tabs>
    </w:pPr>
  </w:style>
  <w:style w:type="paragraph" w:customStyle="1" w:styleId="Footnote">
    <w:name w:val="Footnote"/>
    <w:basedOn w:val="Standard"/>
    <w:rsid w:val="009A7747"/>
    <w:rPr>
      <w:sz w:val="20"/>
      <w:szCs w:val="20"/>
    </w:rPr>
  </w:style>
  <w:style w:type="paragraph" w:styleId="Corpsdetexte2">
    <w:name w:val="Body Text 2"/>
    <w:basedOn w:val="Standard"/>
    <w:rsid w:val="009A7747"/>
    <w:rPr>
      <w:rFonts w:ascii="Goudy Old Style" w:hAnsi="Goudy Old Style"/>
      <w:i/>
      <w:iCs/>
    </w:rPr>
  </w:style>
  <w:style w:type="paragraph" w:styleId="Corpsdetexte3">
    <w:name w:val="Body Text 3"/>
    <w:basedOn w:val="Standard"/>
    <w:rsid w:val="009A7747"/>
    <w:pPr>
      <w:jc w:val="both"/>
    </w:pPr>
    <w:rPr>
      <w:rFonts w:ascii="Goudy Old Style" w:hAnsi="Goudy Old Style"/>
      <w:i/>
      <w:iCs/>
      <w:sz w:val="20"/>
    </w:rPr>
  </w:style>
  <w:style w:type="paragraph" w:customStyle="1" w:styleId="TableContents">
    <w:name w:val="Table Contents"/>
    <w:basedOn w:val="Standard"/>
    <w:rsid w:val="009A7747"/>
    <w:pPr>
      <w:suppressLineNumbers/>
    </w:pPr>
  </w:style>
  <w:style w:type="paragraph" w:customStyle="1" w:styleId="TableHeading">
    <w:name w:val="Table Heading"/>
    <w:basedOn w:val="TableContents"/>
    <w:rsid w:val="009A7747"/>
    <w:pPr>
      <w:jc w:val="center"/>
    </w:pPr>
    <w:rPr>
      <w:b/>
      <w:bCs/>
    </w:rPr>
  </w:style>
  <w:style w:type="character" w:styleId="Numrodepage">
    <w:name w:val="page number"/>
    <w:basedOn w:val="Policepardfaut"/>
    <w:rsid w:val="009A7747"/>
  </w:style>
  <w:style w:type="character" w:customStyle="1" w:styleId="StrongEmphasis">
    <w:name w:val="Strong Emphasis"/>
    <w:basedOn w:val="Policepardfaut"/>
    <w:rsid w:val="009A7747"/>
    <w:rPr>
      <w:b/>
      <w:bCs/>
    </w:rPr>
  </w:style>
  <w:style w:type="character" w:customStyle="1" w:styleId="FootnoteSymbol">
    <w:name w:val="Footnote Symbol"/>
    <w:basedOn w:val="Policepardfaut"/>
    <w:rsid w:val="009A7747"/>
    <w:rPr>
      <w:position w:val="0"/>
      <w:vertAlign w:val="superscript"/>
    </w:rPr>
  </w:style>
  <w:style w:type="paragraph" w:styleId="Textedebulles">
    <w:name w:val="Balloon Text"/>
    <w:basedOn w:val="Normal"/>
    <w:rsid w:val="009A774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rsid w:val="009A7747"/>
    <w:rPr>
      <w:rFonts w:ascii="Segoe UI" w:hAnsi="Segoe UI" w:cs="Segoe UI"/>
      <w:sz w:val="18"/>
      <w:szCs w:val="18"/>
    </w:rPr>
  </w:style>
  <w:style w:type="numbering" w:customStyle="1" w:styleId="WWOutlineListStyle9">
    <w:name w:val="WW_OutlineListStyle_9"/>
    <w:basedOn w:val="Aucuneliste"/>
    <w:rsid w:val="009A7747"/>
    <w:pPr>
      <w:numPr>
        <w:numId w:val="2"/>
      </w:numPr>
    </w:pPr>
  </w:style>
  <w:style w:type="numbering" w:customStyle="1" w:styleId="WWOutlineListStyle8">
    <w:name w:val="WW_OutlineListStyle_8"/>
    <w:basedOn w:val="Aucuneliste"/>
    <w:rsid w:val="009A7747"/>
    <w:pPr>
      <w:numPr>
        <w:numId w:val="3"/>
      </w:numPr>
    </w:pPr>
  </w:style>
  <w:style w:type="numbering" w:customStyle="1" w:styleId="WWOutlineListStyle7">
    <w:name w:val="WW_OutlineListStyle_7"/>
    <w:basedOn w:val="Aucuneliste"/>
    <w:rsid w:val="009A7747"/>
    <w:pPr>
      <w:numPr>
        <w:numId w:val="4"/>
      </w:numPr>
    </w:pPr>
  </w:style>
  <w:style w:type="numbering" w:customStyle="1" w:styleId="WWOutlineListStyle6">
    <w:name w:val="WW_OutlineListStyle_6"/>
    <w:basedOn w:val="Aucuneliste"/>
    <w:rsid w:val="009A7747"/>
    <w:pPr>
      <w:numPr>
        <w:numId w:val="5"/>
      </w:numPr>
    </w:pPr>
  </w:style>
  <w:style w:type="numbering" w:customStyle="1" w:styleId="WWOutlineListStyle5">
    <w:name w:val="WW_OutlineListStyle_5"/>
    <w:basedOn w:val="Aucuneliste"/>
    <w:rsid w:val="009A7747"/>
    <w:pPr>
      <w:numPr>
        <w:numId w:val="6"/>
      </w:numPr>
    </w:pPr>
  </w:style>
  <w:style w:type="numbering" w:customStyle="1" w:styleId="WWOutlineListStyle4">
    <w:name w:val="WW_OutlineListStyle_4"/>
    <w:basedOn w:val="Aucuneliste"/>
    <w:rsid w:val="009A7747"/>
    <w:pPr>
      <w:numPr>
        <w:numId w:val="7"/>
      </w:numPr>
    </w:pPr>
  </w:style>
  <w:style w:type="numbering" w:customStyle="1" w:styleId="WWOutlineListStyle3">
    <w:name w:val="WW_OutlineListStyle_3"/>
    <w:basedOn w:val="Aucuneliste"/>
    <w:rsid w:val="009A7747"/>
    <w:pPr>
      <w:numPr>
        <w:numId w:val="8"/>
      </w:numPr>
    </w:pPr>
  </w:style>
  <w:style w:type="numbering" w:customStyle="1" w:styleId="WWOutlineListStyle2">
    <w:name w:val="WW_OutlineListStyle_2"/>
    <w:basedOn w:val="Aucuneliste"/>
    <w:rsid w:val="009A7747"/>
    <w:pPr>
      <w:numPr>
        <w:numId w:val="9"/>
      </w:numPr>
    </w:pPr>
  </w:style>
  <w:style w:type="numbering" w:customStyle="1" w:styleId="WWOutlineListStyle1">
    <w:name w:val="WW_OutlineListStyle_1"/>
    <w:basedOn w:val="Aucuneliste"/>
    <w:rsid w:val="009A7747"/>
    <w:pPr>
      <w:numPr>
        <w:numId w:val="10"/>
      </w:numPr>
    </w:pPr>
  </w:style>
  <w:style w:type="numbering" w:customStyle="1" w:styleId="WWOutlineListStyle">
    <w:name w:val="WW_OutlineListStyle"/>
    <w:basedOn w:val="Aucuneliste"/>
    <w:rsid w:val="009A7747"/>
    <w:pPr>
      <w:numPr>
        <w:numId w:val="11"/>
      </w:numPr>
    </w:pPr>
  </w:style>
  <w:style w:type="numbering" w:customStyle="1" w:styleId="WW8Num1">
    <w:name w:val="WW8Num1"/>
    <w:basedOn w:val="Aucuneliste"/>
    <w:rsid w:val="009A7747"/>
    <w:pPr>
      <w:numPr>
        <w:numId w:val="12"/>
      </w:numPr>
    </w:pPr>
  </w:style>
  <w:style w:type="numbering" w:customStyle="1" w:styleId="WW8Num2">
    <w:name w:val="WW8Num2"/>
    <w:basedOn w:val="Aucuneliste"/>
    <w:rsid w:val="009A7747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5AAB2-0EE1-4150-81E6-7E672558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École Sainte-Anne</vt:lpstr>
    </vt:vector>
  </TitlesOfParts>
  <Company>Hewlett-Packard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École Sainte-Anne</dc:title>
  <dc:creator>Secrétariat ISA</dc:creator>
  <cp:lastModifiedBy>de nedde nathalie</cp:lastModifiedBy>
  <cp:revision>2</cp:revision>
  <cp:lastPrinted>2023-12-22T13:48:00Z</cp:lastPrinted>
  <dcterms:created xsi:type="dcterms:W3CDTF">2025-02-20T09:46:00Z</dcterms:created>
  <dcterms:modified xsi:type="dcterms:W3CDTF">2025-02-20T09:46:00Z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